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E378" w14:textId="77777777" w:rsidR="0084736C" w:rsidRPr="00814F63" w:rsidRDefault="0084736C">
      <w:pPr>
        <w:pStyle w:val="Heading1"/>
        <w:spacing w:before="0" w:after="0"/>
        <w:divId w:val="1972056843"/>
        <w:rPr>
          <w:rFonts w:ascii="Arial Nova" w:eastAsia="Times New Roman" w:hAnsi="Arial Nova" w:cs="Segoe UI"/>
          <w:spacing w:val="-7"/>
          <w:kern w:val="36"/>
          <w:sz w:val="48"/>
          <w:szCs w:val="48"/>
          <w:lang w:val="en"/>
        </w:rPr>
      </w:pPr>
      <w:r w:rsidRPr="00814F63">
        <w:rPr>
          <w:rFonts w:ascii="Arial Nova" w:eastAsia="Times New Roman" w:hAnsi="Arial Nova" w:cs="Segoe UI"/>
          <w:spacing w:val="-7"/>
          <w:lang w:val="en"/>
        </w:rPr>
        <w:t>Ben Madle-Jordan</w:t>
      </w:r>
    </w:p>
    <w:p w14:paraId="385B4743" w14:textId="77777777" w:rsidR="0084736C" w:rsidRPr="00814F63" w:rsidRDefault="0084736C">
      <w:pPr>
        <w:pStyle w:val="cv-title"/>
        <w:divId w:val="1972056843"/>
        <w:rPr>
          <w:rFonts w:ascii="Arial Nova" w:hAnsi="Arial Nova" w:cs="Segoe UI"/>
          <w:lang w:val="en"/>
        </w:rPr>
      </w:pPr>
      <w:r w:rsidRPr="00814F63">
        <w:rPr>
          <w:rFonts w:ascii="Arial Nova" w:hAnsi="Arial Nova" w:cs="Segoe UI"/>
          <w:lang w:val="en"/>
        </w:rPr>
        <w:t>Senior DevOps Engineer</w:t>
      </w:r>
    </w:p>
    <w:p w14:paraId="20C9B8EC" w14:textId="77777777" w:rsidR="0084736C" w:rsidRPr="00814F63" w:rsidRDefault="0084736C">
      <w:pPr>
        <w:pStyle w:val="cv-contact"/>
        <w:divId w:val="1972056843"/>
        <w:rPr>
          <w:rFonts w:ascii="Arial Nova" w:hAnsi="Arial Nova" w:cs="Segoe UI"/>
          <w:lang w:val="en"/>
        </w:rPr>
      </w:pPr>
      <w:r w:rsidRPr="00814F63">
        <w:rPr>
          <w:rFonts w:ascii="Arial Nova" w:hAnsi="Arial Nova" w:cs="Segoe UI"/>
          <w:lang w:val="en"/>
        </w:rPr>
        <w:t xml:space="preserve">+44 77940 78032 </w:t>
      </w:r>
      <w:hyperlink r:id="rId5" w:history="1">
        <w:r w:rsidRPr="00814F63">
          <w:rPr>
            <w:rFonts w:ascii="Arial Nova" w:hAnsi="Arial Nova" w:cs="Segoe UI"/>
            <w:color w:val="0000FF"/>
            <w:lang w:val="en"/>
          </w:rPr>
          <w:t>ben@madle-jordan.co.uk</w:t>
        </w:r>
      </w:hyperlink>
      <w:r w:rsidRPr="00814F63">
        <w:rPr>
          <w:rFonts w:ascii="Arial Nova" w:hAnsi="Arial Nova" w:cs="Segoe UI"/>
          <w:lang w:val="en"/>
        </w:rPr>
        <w:t xml:space="preserve"> </w:t>
      </w:r>
      <w:hyperlink r:id="rId6" w:history="1">
        <w:r w:rsidRPr="00814F63">
          <w:rPr>
            <w:rFonts w:ascii="Arial Nova" w:hAnsi="Arial Nova" w:cs="Segoe UI"/>
            <w:color w:val="0000FF"/>
            <w:lang w:val="en"/>
          </w:rPr>
          <w:t>GitHub</w:t>
        </w:r>
      </w:hyperlink>
      <w:r w:rsidRPr="00814F63">
        <w:rPr>
          <w:rFonts w:ascii="Arial Nova" w:hAnsi="Arial Nova" w:cs="Segoe UI"/>
          <w:lang w:val="en"/>
        </w:rPr>
        <w:t xml:space="preserve"> </w:t>
      </w:r>
      <w:hyperlink r:id="rId7" w:history="1">
        <w:r w:rsidRPr="00814F63">
          <w:rPr>
            <w:rFonts w:ascii="Arial Nova" w:hAnsi="Arial Nova" w:cs="Segoe UI"/>
            <w:color w:val="0000FF"/>
            <w:lang w:val="en"/>
          </w:rPr>
          <w:t>LinkedIn</w:t>
        </w:r>
      </w:hyperlink>
      <w:r w:rsidRPr="00814F63">
        <w:rPr>
          <w:rFonts w:ascii="Arial Nova" w:hAnsi="Arial Nova" w:cs="Segoe UI"/>
          <w:lang w:val="en"/>
        </w:rPr>
        <w:t xml:space="preserve"> Kent </w:t>
      </w:r>
    </w:p>
    <w:p w14:paraId="75C7F891" w14:textId="77777777" w:rsidR="0084736C" w:rsidRPr="00814F63" w:rsidRDefault="0084736C">
      <w:pPr>
        <w:pStyle w:val="Heading2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Professional Summary</w:t>
      </w:r>
    </w:p>
    <w:p w14:paraId="1397D3C8" w14:textId="77777777" w:rsidR="0084736C" w:rsidRPr="00814F63" w:rsidRDefault="0084736C">
      <w:pPr>
        <w:pStyle w:val="NormalWeb"/>
        <w:divId w:val="1972056843"/>
        <w:rPr>
          <w:rFonts w:ascii="Arial Nova" w:hAnsi="Arial Nova" w:cs="Segoe UI"/>
          <w:lang w:val="en"/>
        </w:rPr>
      </w:pPr>
      <w:r w:rsidRPr="00814F63">
        <w:rPr>
          <w:rFonts w:ascii="Arial Nova" w:hAnsi="Arial Nova" w:cs="Segoe UI"/>
          <w:lang w:val="en"/>
        </w:rPr>
        <w:t xml:space="preserve">Senior DevOps Engineer with 10+ years of experience across hybrid infrastructure, automation, and secure enterprise environments. Strong background in Ansible, GitHub Enterprise pipelines, </w:t>
      </w:r>
      <w:r w:rsidRPr="00814F63">
        <w:rPr>
          <w:rFonts w:ascii="Arial Nova" w:hAnsi="Arial Nova" w:cs="Segoe UI"/>
          <w:lang w:val="en"/>
        </w:rPr>
        <w:t>Azure, Nutanix, Windows Server, Hyper-V, AWS, and networking. Proven ability to modernize legacy platforms, automate deployments, improve reliability, and support complex infrastructure across remote and secure sites.</w:t>
      </w:r>
    </w:p>
    <w:p w14:paraId="42A451EF" w14:textId="77777777" w:rsidR="0084736C" w:rsidRPr="00814F63" w:rsidRDefault="0084736C">
      <w:pPr>
        <w:pStyle w:val="Heading2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Professional Experience</w:t>
      </w:r>
    </w:p>
    <w:p w14:paraId="34E81318" w14:textId="77777777" w:rsidR="0084736C" w:rsidRPr="00814F63" w:rsidRDefault="0084736C">
      <w:pPr>
        <w:pStyle w:val="Heading3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Microland Limited — Senior DevOps Engineer</w:t>
      </w:r>
    </w:p>
    <w:p w14:paraId="46314E52" w14:textId="77777777" w:rsidR="0084736C" w:rsidRPr="00814F63" w:rsidRDefault="0084736C">
      <w:pPr>
        <w:divId w:val="1754086509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Aug 2024 - Present | Kent, England, United Kingdom</w:t>
      </w:r>
    </w:p>
    <w:p w14:paraId="6C966804" w14:textId="77777777" w:rsidR="0084736C" w:rsidRPr="00814F63" w:rsidRDefault="0084736C">
      <w:pPr>
        <w:numPr>
          <w:ilvl w:val="0"/>
          <w:numId w:val="1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Led a modernization programme using </w:t>
      </w:r>
      <w:r w:rsidRPr="00814F63">
        <w:rPr>
          <w:rStyle w:val="Strong"/>
          <w:rFonts w:ascii="Arial Nova" w:eastAsia="Times New Roman" w:hAnsi="Arial Nova" w:cs="Segoe UI"/>
          <w:lang w:val="en"/>
        </w:rPr>
        <w:t>Ansible</w:t>
      </w:r>
      <w:r w:rsidRPr="00814F63">
        <w:rPr>
          <w:rFonts w:ascii="Arial Nova" w:eastAsia="Times New Roman" w:hAnsi="Arial Nova" w:cs="Segoe UI"/>
          <w:lang w:val="en"/>
        </w:rPr>
        <w:t xml:space="preserve"> and </w:t>
      </w:r>
      <w:r w:rsidRPr="00814F63">
        <w:rPr>
          <w:rStyle w:val="Strong"/>
          <w:rFonts w:ascii="Arial Nova" w:eastAsia="Times New Roman" w:hAnsi="Arial Nova" w:cs="Segoe UI"/>
          <w:lang w:val="en"/>
        </w:rPr>
        <w:t>GitHub Enterprise pipelines</w:t>
      </w:r>
      <w:r w:rsidRPr="00814F63">
        <w:rPr>
          <w:rFonts w:ascii="Arial Nova" w:eastAsia="Times New Roman" w:hAnsi="Arial Nova" w:cs="Segoe UI"/>
          <w:lang w:val="en"/>
        </w:rPr>
        <w:t>.</w:t>
      </w:r>
    </w:p>
    <w:p w14:paraId="6121658D" w14:textId="77777777" w:rsidR="0084736C" w:rsidRPr="00814F63" w:rsidRDefault="0084736C">
      <w:pPr>
        <w:numPr>
          <w:ilvl w:val="0"/>
          <w:numId w:val="1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Automated deployments across </w:t>
      </w:r>
      <w:r w:rsidRPr="00814F63">
        <w:rPr>
          <w:rStyle w:val="Strong"/>
          <w:rFonts w:ascii="Arial Nova" w:eastAsia="Times New Roman" w:hAnsi="Arial Nova" w:cs="Segoe UI"/>
          <w:lang w:val="en"/>
        </w:rPr>
        <w:t>Azure Local</w:t>
      </w:r>
      <w:r w:rsidRPr="00814F63">
        <w:rPr>
          <w:rFonts w:ascii="Arial Nova" w:eastAsia="Times New Roman" w:hAnsi="Arial Nova" w:cs="Segoe UI"/>
          <w:lang w:val="en"/>
        </w:rPr>
        <w:t xml:space="preserve"> and </w:t>
      </w:r>
      <w:r w:rsidRPr="00814F63">
        <w:rPr>
          <w:rStyle w:val="Strong"/>
          <w:rFonts w:ascii="Arial Nova" w:eastAsia="Times New Roman" w:hAnsi="Arial Nova" w:cs="Segoe UI"/>
          <w:lang w:val="en"/>
        </w:rPr>
        <w:t>AWS</w:t>
      </w:r>
      <w:r w:rsidRPr="00814F63">
        <w:rPr>
          <w:rFonts w:ascii="Arial Nova" w:eastAsia="Times New Roman" w:hAnsi="Arial Nova" w:cs="Segoe UI"/>
          <w:lang w:val="en"/>
        </w:rPr>
        <w:t xml:space="preserve"> hybrid infrastructure for critical national </w:t>
      </w:r>
      <w:r w:rsidRPr="00814F63">
        <w:rPr>
          <w:rFonts w:ascii="Arial Nova" w:eastAsia="Times New Roman" w:hAnsi="Arial Nova" w:cs="Segoe UI"/>
          <w:lang w:val="en"/>
        </w:rPr>
        <w:t>infrastructure at 75+ physical sites.</w:t>
      </w:r>
    </w:p>
    <w:p w14:paraId="5941B50D" w14:textId="77777777" w:rsidR="0084736C" w:rsidRPr="00814F63" w:rsidRDefault="0084736C">
      <w:pPr>
        <w:numPr>
          <w:ilvl w:val="0"/>
          <w:numId w:val="1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Delivered a one-touch automated migration to </w:t>
      </w:r>
      <w:r w:rsidRPr="00814F63">
        <w:rPr>
          <w:rStyle w:val="Strong"/>
          <w:rFonts w:ascii="Arial Nova" w:eastAsia="Times New Roman" w:hAnsi="Arial Nova" w:cs="Segoe UI"/>
          <w:lang w:val="en"/>
        </w:rPr>
        <w:t>Windows Server 2022</w:t>
      </w:r>
      <w:r w:rsidRPr="00814F63">
        <w:rPr>
          <w:rFonts w:ascii="Arial Nova" w:eastAsia="Times New Roman" w:hAnsi="Arial Nova" w:cs="Segoe UI"/>
          <w:lang w:val="en"/>
        </w:rPr>
        <w:t>, improving consistency, speed, and repeatability.</w:t>
      </w:r>
    </w:p>
    <w:p w14:paraId="48CBA3F7" w14:textId="77777777" w:rsidR="0084736C" w:rsidRPr="00814F63" w:rsidRDefault="0084736C">
      <w:pPr>
        <w:numPr>
          <w:ilvl w:val="0"/>
          <w:numId w:val="1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Developed and maintained </w:t>
      </w:r>
      <w:r w:rsidRPr="00814F63">
        <w:rPr>
          <w:rStyle w:val="Strong"/>
          <w:rFonts w:ascii="Arial Nova" w:eastAsia="Times New Roman" w:hAnsi="Arial Nova" w:cs="Segoe UI"/>
          <w:lang w:val="en"/>
        </w:rPr>
        <w:t>PowerShell</w:t>
      </w:r>
      <w:r w:rsidRPr="00814F63">
        <w:rPr>
          <w:rFonts w:ascii="Arial Nova" w:eastAsia="Times New Roman" w:hAnsi="Arial Nova" w:cs="Segoe UI"/>
          <w:lang w:val="en"/>
        </w:rPr>
        <w:t xml:space="preserve"> scripts for automation and configuration management.</w:t>
      </w:r>
    </w:p>
    <w:p w14:paraId="475E1851" w14:textId="77777777" w:rsidR="0084736C" w:rsidRPr="00814F63" w:rsidRDefault="0084736C">
      <w:pPr>
        <w:numPr>
          <w:ilvl w:val="0"/>
          <w:numId w:val="1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Applied </w:t>
      </w:r>
      <w:r w:rsidRPr="00814F63">
        <w:rPr>
          <w:rStyle w:val="Strong"/>
          <w:rFonts w:ascii="Arial Nova" w:eastAsia="Times New Roman" w:hAnsi="Arial Nova" w:cs="Segoe UI"/>
          <w:lang w:val="en"/>
        </w:rPr>
        <w:t>DevOps</w:t>
      </w:r>
      <w:r w:rsidRPr="00814F63">
        <w:rPr>
          <w:rFonts w:ascii="Arial Nova" w:eastAsia="Times New Roman" w:hAnsi="Arial Nova" w:cs="Segoe UI"/>
          <w:lang w:val="en"/>
        </w:rPr>
        <w:t xml:space="preserve"> best practices to reduce manual intervention and maintain strict security standards using </w:t>
      </w:r>
      <w:r w:rsidRPr="00814F63">
        <w:rPr>
          <w:rStyle w:val="Strong"/>
          <w:rFonts w:ascii="Arial Nova" w:eastAsia="Times New Roman" w:hAnsi="Arial Nova" w:cs="Segoe UI"/>
          <w:lang w:val="en"/>
        </w:rPr>
        <w:t>Infrastructure as Code (IaC)</w:t>
      </w:r>
      <w:r w:rsidRPr="00814F63">
        <w:rPr>
          <w:rFonts w:ascii="Arial Nova" w:eastAsia="Times New Roman" w:hAnsi="Arial Nova" w:cs="Segoe UI"/>
          <w:lang w:val="en"/>
        </w:rPr>
        <w:t>.</w:t>
      </w:r>
    </w:p>
    <w:p w14:paraId="7FD7B03E" w14:textId="77777777" w:rsidR="0084736C" w:rsidRPr="00814F63" w:rsidRDefault="0084736C">
      <w:pPr>
        <w:numPr>
          <w:ilvl w:val="0"/>
          <w:numId w:val="1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Supported secure, reliable </w:t>
      </w:r>
      <w:r w:rsidRPr="00814F63">
        <w:rPr>
          <w:rStyle w:val="Strong"/>
          <w:rFonts w:ascii="Arial Nova" w:eastAsia="Times New Roman" w:hAnsi="Arial Nova" w:cs="Segoe UI"/>
          <w:lang w:val="en"/>
        </w:rPr>
        <w:t>platform operations</w:t>
      </w:r>
      <w:r w:rsidRPr="00814F63">
        <w:rPr>
          <w:rFonts w:ascii="Arial Nova" w:eastAsia="Times New Roman" w:hAnsi="Arial Nova" w:cs="Segoe UI"/>
          <w:lang w:val="en"/>
        </w:rPr>
        <w:t xml:space="preserve"> across infrastructure and automation delivery. </w:t>
      </w:r>
    </w:p>
    <w:p w14:paraId="10912C0B" w14:textId="77777777" w:rsidR="0084736C" w:rsidRPr="00814F63" w:rsidRDefault="0084736C">
      <w:pPr>
        <w:pStyle w:val="Heading3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Microland Limited — SME - Cloud and Datacentre</w:t>
      </w:r>
    </w:p>
    <w:p w14:paraId="2C535CAB" w14:textId="77777777" w:rsidR="0084736C" w:rsidRPr="00814F63" w:rsidRDefault="0084736C">
      <w:pPr>
        <w:divId w:val="382752338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Jul 2023 - Sep 2024 | Kent, England, United Kingdom</w:t>
      </w:r>
    </w:p>
    <w:p w14:paraId="1516C837" w14:textId="77777777" w:rsidR="0084736C" w:rsidRPr="00814F63" w:rsidRDefault="0084736C">
      <w:pPr>
        <w:numPr>
          <w:ilvl w:val="0"/>
          <w:numId w:val="2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Managed an aging </w:t>
      </w:r>
      <w:r w:rsidRPr="00814F63">
        <w:rPr>
          <w:rStyle w:val="Strong"/>
          <w:rFonts w:ascii="Arial Nova" w:eastAsia="Times New Roman" w:hAnsi="Arial Nova" w:cs="Segoe UI"/>
          <w:lang w:val="en"/>
        </w:rPr>
        <w:t>Microsoft Hyper-V</w:t>
      </w:r>
      <w:r w:rsidRPr="00814F63">
        <w:rPr>
          <w:rFonts w:ascii="Arial Nova" w:eastAsia="Times New Roman" w:hAnsi="Arial Nova" w:cs="Segoe UI"/>
          <w:lang w:val="en"/>
        </w:rPr>
        <w:t xml:space="preserve"> hybrid environment across multiple remote sites connected via MPLS to AWS.</w:t>
      </w:r>
    </w:p>
    <w:p w14:paraId="260BB362" w14:textId="77777777" w:rsidR="0084736C" w:rsidRPr="00814F63" w:rsidRDefault="0084736C">
      <w:pPr>
        <w:numPr>
          <w:ilvl w:val="0"/>
          <w:numId w:val="2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Provided full-stack operational support across build, </w:t>
      </w:r>
      <w:r w:rsidRPr="00814F63">
        <w:rPr>
          <w:rStyle w:val="Strong"/>
          <w:rFonts w:ascii="Arial Nova" w:eastAsia="Times New Roman" w:hAnsi="Arial Nova" w:cs="Segoe UI"/>
          <w:lang w:val="en"/>
        </w:rPr>
        <w:t>Windows Server</w:t>
      </w:r>
      <w:r w:rsidRPr="00814F63">
        <w:rPr>
          <w:rFonts w:ascii="Arial Nova" w:eastAsia="Times New Roman" w:hAnsi="Arial Nova" w:cs="Segoe UI"/>
          <w:lang w:val="en"/>
        </w:rPr>
        <w:t xml:space="preserve">, cloud, WAN, embedded electronics, </w:t>
      </w:r>
      <w:r w:rsidRPr="00814F63">
        <w:rPr>
          <w:rStyle w:val="Strong"/>
          <w:rFonts w:ascii="Arial Nova" w:eastAsia="Times New Roman" w:hAnsi="Arial Nova" w:cs="Segoe UI"/>
          <w:lang w:val="en"/>
        </w:rPr>
        <w:t>Cisco</w:t>
      </w:r>
      <w:r w:rsidRPr="00814F63">
        <w:rPr>
          <w:rFonts w:ascii="Arial Nova" w:eastAsia="Times New Roman" w:hAnsi="Arial Nova" w:cs="Segoe UI"/>
          <w:lang w:val="en"/>
        </w:rPr>
        <w:t xml:space="preserve"> and </w:t>
      </w:r>
      <w:r w:rsidRPr="00814F63">
        <w:rPr>
          <w:rStyle w:val="Strong"/>
          <w:rFonts w:ascii="Arial Nova" w:eastAsia="Times New Roman" w:hAnsi="Arial Nova" w:cs="Segoe UI"/>
          <w:lang w:val="en"/>
        </w:rPr>
        <w:t>HPE</w:t>
      </w:r>
      <w:r w:rsidRPr="00814F63">
        <w:rPr>
          <w:rFonts w:ascii="Arial Nova" w:eastAsia="Times New Roman" w:hAnsi="Arial Nova" w:cs="Segoe UI"/>
          <w:lang w:val="en"/>
        </w:rPr>
        <w:t xml:space="preserve"> networking, and infrastructure services.</w:t>
      </w:r>
    </w:p>
    <w:p w14:paraId="29ED826E" w14:textId="77777777" w:rsidR="0084736C" w:rsidRPr="00814F63" w:rsidRDefault="0084736C">
      <w:pPr>
        <w:numPr>
          <w:ilvl w:val="0"/>
          <w:numId w:val="2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Supported migration to </w:t>
      </w:r>
      <w:r w:rsidRPr="00814F63">
        <w:rPr>
          <w:rStyle w:val="Strong"/>
          <w:rFonts w:ascii="Arial Nova" w:eastAsia="Times New Roman" w:hAnsi="Arial Nova" w:cs="Segoe UI"/>
          <w:lang w:val="en"/>
        </w:rPr>
        <w:t>SD-WAN</w:t>
      </w:r>
      <w:r w:rsidRPr="00814F63">
        <w:rPr>
          <w:rFonts w:ascii="Arial Nova" w:eastAsia="Times New Roman" w:hAnsi="Arial Nova" w:cs="Segoe UI"/>
          <w:lang w:val="en"/>
        </w:rPr>
        <w:t xml:space="preserve"> while maintaining service continuity, security, and performance. </w:t>
      </w:r>
    </w:p>
    <w:p w14:paraId="17B188E9" w14:textId="77777777" w:rsidR="0084736C" w:rsidRPr="00814F63" w:rsidRDefault="0084736C">
      <w:pPr>
        <w:numPr>
          <w:ilvl w:val="0"/>
          <w:numId w:val="2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Resolved issues across </w:t>
      </w:r>
      <w:r w:rsidRPr="00814F63">
        <w:rPr>
          <w:rStyle w:val="Strong"/>
          <w:rFonts w:ascii="Arial Nova" w:eastAsia="Times New Roman" w:hAnsi="Arial Nova" w:cs="Segoe UI"/>
          <w:lang w:val="en"/>
        </w:rPr>
        <w:t>infrastructure layers</w:t>
      </w:r>
      <w:r w:rsidRPr="00814F63">
        <w:rPr>
          <w:rFonts w:ascii="Arial Nova" w:eastAsia="Times New Roman" w:hAnsi="Arial Nova" w:cs="Segoe UI"/>
          <w:lang w:val="en"/>
        </w:rPr>
        <w:t xml:space="preserve"> </w:t>
      </w:r>
      <w:r w:rsidRPr="00814F63">
        <w:rPr>
          <w:rFonts w:ascii="Arial Nova" w:eastAsia="Times New Roman" w:hAnsi="Arial Nova" w:cs="Segoe UI"/>
          <w:lang w:val="en"/>
        </w:rPr>
        <w:t>in a secure enterprise environment.</w:t>
      </w:r>
    </w:p>
    <w:p w14:paraId="10DE090C" w14:textId="77777777" w:rsidR="0084736C" w:rsidRPr="00814F63" w:rsidRDefault="0084736C">
      <w:pPr>
        <w:pStyle w:val="Heading3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Morson Edge — Field Service Engineer</w:t>
      </w:r>
    </w:p>
    <w:p w14:paraId="310DBFE4" w14:textId="77777777" w:rsidR="0084736C" w:rsidRPr="00814F63" w:rsidRDefault="0084736C">
      <w:pPr>
        <w:divId w:val="1272519267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Apr 2020 - Jul 2023 | Europe</w:t>
      </w:r>
    </w:p>
    <w:p w14:paraId="77875FF2" w14:textId="77777777" w:rsidR="0084736C" w:rsidRPr="00814F63" w:rsidRDefault="0084736C">
      <w:pPr>
        <w:numPr>
          <w:ilvl w:val="0"/>
          <w:numId w:val="3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Supported the introduction and operation of </w:t>
      </w:r>
      <w:r w:rsidRPr="00814F63">
        <w:rPr>
          <w:rStyle w:val="Strong"/>
          <w:rFonts w:ascii="Arial Nova" w:eastAsia="Times New Roman" w:hAnsi="Arial Nova" w:cs="Segoe UI"/>
          <w:lang w:val="en"/>
        </w:rPr>
        <w:t>Hyper-V</w:t>
      </w:r>
      <w:r w:rsidRPr="00814F63">
        <w:rPr>
          <w:rFonts w:ascii="Arial Nova" w:eastAsia="Times New Roman" w:hAnsi="Arial Nova" w:cs="Segoe UI"/>
          <w:lang w:val="en"/>
        </w:rPr>
        <w:t xml:space="preserve"> virtualisation across the secure environment.</w:t>
      </w:r>
    </w:p>
    <w:p w14:paraId="1F78CA1E" w14:textId="77777777" w:rsidR="0084736C" w:rsidRPr="00814F63" w:rsidRDefault="0084736C">
      <w:pPr>
        <w:numPr>
          <w:ilvl w:val="0"/>
          <w:numId w:val="3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Supported the transition to </w:t>
      </w:r>
      <w:r w:rsidRPr="00814F63">
        <w:rPr>
          <w:rStyle w:val="Strong"/>
          <w:rFonts w:ascii="Arial Nova" w:eastAsia="Times New Roman" w:hAnsi="Arial Nova" w:cs="Segoe UI"/>
          <w:lang w:val="en"/>
        </w:rPr>
        <w:t>SD-WAN</w:t>
      </w:r>
      <w:r w:rsidRPr="00814F63">
        <w:rPr>
          <w:rFonts w:ascii="Arial Nova" w:eastAsia="Times New Roman" w:hAnsi="Arial Nova" w:cs="Segoe UI"/>
          <w:lang w:val="en"/>
        </w:rPr>
        <w:t xml:space="preserve"> networking, improving resilience across connected sites.</w:t>
      </w:r>
    </w:p>
    <w:p w14:paraId="77EE9678" w14:textId="77777777" w:rsidR="0084736C" w:rsidRPr="00814F63" w:rsidRDefault="0084736C">
      <w:pPr>
        <w:numPr>
          <w:ilvl w:val="0"/>
          <w:numId w:val="3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lastRenderedPageBreak/>
        <w:t xml:space="preserve">Provided technical support across server hardware, </w:t>
      </w:r>
      <w:r w:rsidRPr="00814F63">
        <w:rPr>
          <w:rStyle w:val="Strong"/>
          <w:rFonts w:ascii="Arial Nova" w:eastAsia="Times New Roman" w:hAnsi="Arial Nova" w:cs="Segoe UI"/>
          <w:lang w:val="en"/>
        </w:rPr>
        <w:t>SQL</w:t>
      </w:r>
      <w:r w:rsidRPr="00814F63">
        <w:rPr>
          <w:rFonts w:ascii="Arial Nova" w:eastAsia="Times New Roman" w:hAnsi="Arial Nova" w:cs="Segoe UI"/>
          <w:lang w:val="en"/>
        </w:rPr>
        <w:t xml:space="preserve">, </w:t>
      </w:r>
      <w:r w:rsidRPr="00814F63">
        <w:rPr>
          <w:rStyle w:val="Strong"/>
          <w:rFonts w:ascii="Arial Nova" w:eastAsia="Times New Roman" w:hAnsi="Arial Nova" w:cs="Segoe UI"/>
          <w:lang w:val="en"/>
        </w:rPr>
        <w:t>Active Directory</w:t>
      </w:r>
      <w:r w:rsidRPr="00814F63">
        <w:rPr>
          <w:rFonts w:ascii="Arial Nova" w:eastAsia="Times New Roman" w:hAnsi="Arial Nova" w:cs="Segoe UI"/>
          <w:lang w:val="en"/>
        </w:rPr>
        <w:t xml:space="preserve">, networking, </w:t>
      </w:r>
      <w:r w:rsidRPr="00814F63">
        <w:rPr>
          <w:rStyle w:val="Strong"/>
          <w:rFonts w:ascii="Arial Nova" w:eastAsia="Times New Roman" w:hAnsi="Arial Nova" w:cs="Segoe UI"/>
          <w:lang w:val="en"/>
        </w:rPr>
        <w:t>VPNs</w:t>
      </w:r>
      <w:r w:rsidRPr="00814F63">
        <w:rPr>
          <w:rFonts w:ascii="Arial Nova" w:eastAsia="Times New Roman" w:hAnsi="Arial Nova" w:cs="Segoe UI"/>
          <w:lang w:val="en"/>
        </w:rPr>
        <w:t>, printers, desktop systems, and bespoke embedded electronics.</w:t>
      </w:r>
    </w:p>
    <w:p w14:paraId="170F74EE" w14:textId="77777777" w:rsidR="0084736C" w:rsidRPr="00814F63" w:rsidRDefault="0084736C">
      <w:pPr>
        <w:numPr>
          <w:ilvl w:val="0"/>
          <w:numId w:val="3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Troubleshot </w:t>
      </w:r>
      <w:r w:rsidRPr="00814F63">
        <w:rPr>
          <w:rStyle w:val="Strong"/>
          <w:rFonts w:ascii="Arial Nova" w:eastAsia="Times New Roman" w:hAnsi="Arial Nova" w:cs="Segoe UI"/>
          <w:lang w:val="en"/>
        </w:rPr>
        <w:t>custom bus communications</w:t>
      </w:r>
      <w:r w:rsidRPr="00814F63">
        <w:rPr>
          <w:rFonts w:ascii="Arial Nova" w:eastAsia="Times New Roman" w:hAnsi="Arial Nova" w:cs="Segoe UI"/>
          <w:lang w:val="en"/>
        </w:rPr>
        <w:t xml:space="preserve"> </w:t>
      </w:r>
      <w:r w:rsidRPr="00814F63">
        <w:rPr>
          <w:rFonts w:ascii="Arial Nova" w:eastAsia="Times New Roman" w:hAnsi="Arial Nova" w:cs="Segoe UI"/>
          <w:lang w:val="en"/>
        </w:rPr>
        <w:t>and specialist electronic systems in a controlled environment.</w:t>
      </w:r>
    </w:p>
    <w:p w14:paraId="47058156" w14:textId="77777777" w:rsidR="0084736C" w:rsidRPr="00814F63" w:rsidRDefault="0084736C">
      <w:pPr>
        <w:pStyle w:val="Heading3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Serco — Field Service Engineer</w:t>
      </w:r>
    </w:p>
    <w:p w14:paraId="393FA6E5" w14:textId="77777777" w:rsidR="0084736C" w:rsidRPr="00814F63" w:rsidRDefault="0084736C">
      <w:pPr>
        <w:divId w:val="1525710385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>Jan 2015 - Mar 2020 | Europe</w:t>
      </w:r>
    </w:p>
    <w:p w14:paraId="59F2732F" w14:textId="77777777" w:rsidR="0084736C" w:rsidRPr="00814F63" w:rsidRDefault="0084736C">
      <w:pPr>
        <w:numPr>
          <w:ilvl w:val="0"/>
          <w:numId w:val="4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Provided 24/7 support for fully </w:t>
      </w:r>
      <w:r w:rsidRPr="00814F63">
        <w:rPr>
          <w:rStyle w:val="Strong"/>
          <w:rFonts w:ascii="Arial Nova" w:eastAsia="Times New Roman" w:hAnsi="Arial Nova" w:cs="Segoe UI"/>
          <w:lang w:val="en"/>
        </w:rPr>
        <w:t>air-gapped systems</w:t>
      </w:r>
      <w:r w:rsidRPr="00814F63">
        <w:rPr>
          <w:rFonts w:ascii="Arial Nova" w:eastAsia="Times New Roman" w:hAnsi="Arial Nova" w:cs="Segoe UI"/>
          <w:lang w:val="en"/>
        </w:rPr>
        <w:t xml:space="preserve"> in a high-control environment.</w:t>
      </w:r>
    </w:p>
    <w:p w14:paraId="4539C3AA" w14:textId="77777777" w:rsidR="0084736C" w:rsidRPr="00814F63" w:rsidRDefault="0084736C">
      <w:pPr>
        <w:numPr>
          <w:ilvl w:val="0"/>
          <w:numId w:val="4"/>
        </w:numPr>
        <w:spacing w:before="100" w:beforeAutospacing="1" w:after="100" w:afterAutospacing="1"/>
        <w:divId w:val="1972056843"/>
        <w:rPr>
          <w:rFonts w:ascii="Arial Nova" w:eastAsia="Times New Roman" w:hAnsi="Arial Nova" w:cs="Segoe UI"/>
          <w:lang w:val="en"/>
        </w:rPr>
      </w:pPr>
      <w:r w:rsidRPr="00814F63">
        <w:rPr>
          <w:rFonts w:ascii="Arial Nova" w:eastAsia="Times New Roman" w:hAnsi="Arial Nova" w:cs="Segoe UI"/>
          <w:lang w:val="en"/>
        </w:rPr>
        <w:t xml:space="preserve">Delivered end-to-end support across server hardware, </w:t>
      </w:r>
      <w:r w:rsidRPr="00814F63">
        <w:rPr>
          <w:rStyle w:val="Strong"/>
          <w:rFonts w:ascii="Arial Nova" w:eastAsia="Times New Roman" w:hAnsi="Arial Nova" w:cs="Segoe UI"/>
          <w:lang w:val="en"/>
        </w:rPr>
        <w:t>virtualization</w:t>
      </w:r>
      <w:r w:rsidRPr="00814F63">
        <w:rPr>
          <w:rFonts w:ascii="Arial Nova" w:eastAsia="Times New Roman" w:hAnsi="Arial Nova" w:cs="Segoe UI"/>
          <w:lang w:val="en"/>
        </w:rPr>
        <w:t xml:space="preserve">, </w:t>
      </w:r>
      <w:r w:rsidRPr="00814F63">
        <w:rPr>
          <w:rStyle w:val="Strong"/>
          <w:rFonts w:ascii="Arial Nova" w:eastAsia="Times New Roman" w:hAnsi="Arial Nova" w:cs="Segoe UI"/>
          <w:lang w:val="en"/>
        </w:rPr>
        <w:t>SQL</w:t>
      </w:r>
      <w:r w:rsidRPr="00814F63">
        <w:rPr>
          <w:rFonts w:ascii="Arial Nova" w:eastAsia="Times New Roman" w:hAnsi="Arial Nova" w:cs="Segoe UI"/>
          <w:lang w:val="en"/>
        </w:rPr>
        <w:t xml:space="preserve">, </w:t>
      </w:r>
      <w:r w:rsidRPr="00814F63">
        <w:rPr>
          <w:rStyle w:val="Strong"/>
          <w:rFonts w:ascii="Arial Nova" w:eastAsia="Times New Roman" w:hAnsi="Arial Nova" w:cs="Segoe UI"/>
          <w:lang w:val="en"/>
        </w:rPr>
        <w:t>Active Directory</w:t>
      </w:r>
      <w:r w:rsidRPr="00814F63">
        <w:rPr>
          <w:rFonts w:ascii="Arial Nova" w:eastAsia="Times New Roman" w:hAnsi="Arial Nova" w:cs="Segoe UI"/>
          <w:lang w:val="en"/>
        </w:rPr>
        <w:t xml:space="preserve">, networking, </w:t>
      </w:r>
      <w:r w:rsidRPr="00814F63">
        <w:rPr>
          <w:rStyle w:val="Strong"/>
          <w:rFonts w:ascii="Arial Nova" w:eastAsia="Times New Roman" w:hAnsi="Arial Nova" w:cs="Segoe UI"/>
          <w:lang w:val="en"/>
        </w:rPr>
        <w:t>VPNs</w:t>
      </w:r>
      <w:r w:rsidRPr="00814F63">
        <w:rPr>
          <w:rFonts w:ascii="Arial Nova" w:eastAsia="Times New Roman" w:hAnsi="Arial Nova" w:cs="Segoe UI"/>
          <w:lang w:val="en"/>
        </w:rPr>
        <w:t>, printers, desktop systems, and bespoke embedded electronics.</w:t>
      </w:r>
    </w:p>
    <w:sectPr w:rsidR="0084736C" w:rsidRPr="00814F63" w:rsidSect="00814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55B6"/>
    <w:multiLevelType w:val="multilevel"/>
    <w:tmpl w:val="EBB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05218"/>
    <w:multiLevelType w:val="multilevel"/>
    <w:tmpl w:val="870A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352A4"/>
    <w:multiLevelType w:val="multilevel"/>
    <w:tmpl w:val="2FCA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227EF"/>
    <w:multiLevelType w:val="multilevel"/>
    <w:tmpl w:val="8884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939070">
    <w:abstractNumId w:val="1"/>
  </w:num>
  <w:num w:numId="2" w16cid:durableId="1828596486">
    <w:abstractNumId w:val="0"/>
  </w:num>
  <w:num w:numId="3" w16cid:durableId="1557427576">
    <w:abstractNumId w:val="2"/>
  </w:num>
  <w:num w:numId="4" w16cid:durableId="722826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63"/>
    <w:rsid w:val="00814F63"/>
    <w:rsid w:val="0084736C"/>
    <w:rsid w:val="00E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F7EB5"/>
  <w15:chartTrackingRefBased/>
  <w15:docId w15:val="{DB18090A-8459-41B9-9FF2-B58882EE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63"/>
  </w:style>
  <w:style w:type="paragraph" w:styleId="Heading1">
    <w:name w:val="heading 1"/>
    <w:basedOn w:val="Normal"/>
    <w:next w:val="Normal"/>
    <w:link w:val="Heading1Char"/>
    <w:uiPriority w:val="9"/>
    <w:qFormat/>
    <w:rsid w:val="00814F6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F6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F6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F6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F6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F6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F6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F6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F6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4F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4F63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v-shell">
    <w:name w:val="cv-shell"/>
    <w:basedOn w:val="Normal"/>
  </w:style>
  <w:style w:type="paragraph" w:customStyle="1" w:styleId="cv-hero">
    <w:name w:val="cv-hero"/>
    <w:basedOn w:val="Normal"/>
    <w:pPr>
      <w:spacing w:before="100" w:beforeAutospacing="1" w:after="100" w:afterAutospacing="1"/>
    </w:pPr>
  </w:style>
  <w:style w:type="paragraph" w:customStyle="1" w:styleId="cv-name">
    <w:name w:val="cv-name"/>
    <w:basedOn w:val="Normal"/>
    <w:rPr>
      <w:spacing w:val="-7"/>
    </w:rPr>
  </w:style>
  <w:style w:type="paragraph" w:customStyle="1" w:styleId="cv-contact">
    <w:name w:val="cv-contact"/>
    <w:basedOn w:val="Normal"/>
    <w:rPr>
      <w:color w:val="334155"/>
    </w:rPr>
  </w:style>
  <w:style w:type="paragraph" w:customStyle="1" w:styleId="cv-download">
    <w:name w:val="cv-downloa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v-entry">
    <w:name w:val="cv-entry"/>
    <w:basedOn w:val="Normal"/>
    <w:pPr>
      <w:pBdr>
        <w:top w:val="single" w:sz="6" w:space="0" w:color="DBE2EA"/>
      </w:pBd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14F6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cv-title">
    <w:name w:val="cv-title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14F63"/>
    <w:rPr>
      <w:b/>
      <w:b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F6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F6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F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F6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F6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F6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4F6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4F6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14F6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F6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4F63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4F63"/>
    <w:rPr>
      <w:i/>
      <w:iCs/>
      <w:color w:val="auto"/>
    </w:rPr>
  </w:style>
  <w:style w:type="paragraph" w:styleId="NoSpacing">
    <w:name w:val="No Spacing"/>
    <w:uiPriority w:val="1"/>
    <w:qFormat/>
    <w:rsid w:val="00814F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4F6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4F6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F6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F6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14F6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14F6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14F6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4F6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814F6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F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ben-madle-jordan-062319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MadBen65/" TargetMode="External"/><Relationship Id="rId5" Type="http://schemas.openxmlformats.org/officeDocument/2006/relationships/hyperlink" Target="mailto:ben@madle-jordan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Madle-Jordan | Senior DevOps Engineer</dc:title>
  <dc:subject/>
  <dc:creator>Ben Madle-Jordan</dc:creator>
  <cp:keywords/>
  <dc:description/>
  <cp:lastModifiedBy>Ben Madle-Jordan</cp:lastModifiedBy>
  <cp:revision>2</cp:revision>
  <dcterms:created xsi:type="dcterms:W3CDTF">2026-07-04T08:10:00Z</dcterms:created>
  <dcterms:modified xsi:type="dcterms:W3CDTF">2026-07-04T08:10:00Z</dcterms:modified>
</cp:coreProperties>
</file>